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D136" w14:textId="77777777" w:rsidR="00594896" w:rsidRPr="00594896" w:rsidRDefault="00B471BB" w:rsidP="00594896">
      <w:pPr>
        <w:pStyle w:val="Heading3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</w:pPr>
      <w:r w:rsidRPr="00B471BB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91440" distB="91440" distL="91440" distR="91440" simplePos="0" relativeHeight="251659264" behindDoc="1" locked="0" layoutInCell="1" allowOverlap="1" wp14:anchorId="53E34B5B" wp14:editId="1FFA5B2B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5953125" cy="1133475"/>
                <wp:effectExtent l="0" t="0" r="9525" b="9525"/>
                <wp:wrapSquare wrapText="bothSides"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1334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5DAA59" w14:textId="77777777" w:rsidR="00240FA0" w:rsidRDefault="00240FA0" w:rsidP="00B471BB">
                            <w:pPr>
                              <w:pStyle w:val="NoSpacing"/>
                              <w:ind w:left="36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40FA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Investor Presentation Page: Sol Helios 4.6 — Powering Profits &amp; The Planet</w:t>
                            </w:r>
                          </w:p>
                          <w:p w14:paraId="2ED1E3CD" w14:textId="1BAB702E" w:rsidR="00731CDF" w:rsidRDefault="00594896" w:rsidP="00594896">
                            <w:pPr>
                              <w:pStyle w:val="NoSpacing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731CDF" w:rsidRPr="00731CD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Sol Helios 4.6 — Invest in Renewable Energy Infrastructure with </w:t>
                            </w:r>
                            <w:r w:rsidR="00731CD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Rapid</w:t>
                            </w:r>
                            <w:r w:rsidR="00731CDF" w:rsidRPr="00731CD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Returns</w:t>
                            </w:r>
                          </w:p>
                          <w:p w14:paraId="29989455" w14:textId="6CA33367" w:rsidR="00B471BB" w:rsidRPr="00B471BB" w:rsidRDefault="002058B0" w:rsidP="00594896">
                            <w:pPr>
                              <w:pStyle w:val="NoSpacing"/>
                              <w:ind w:left="720" w:firstLine="720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2058B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Where Solar Innovation Meets Commercial Real Estate.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34B5B"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margin-left:417.55pt;margin-top:0;width:468.75pt;height:89.25pt;z-index:-251657216;visibility:visible;mso-wrap-style:square;mso-width-percent:0;mso-height-percent:0;mso-wrap-distance-left:7.2pt;mso-wrap-distance-top:7.2pt;mso-wrap-distance-right:7.2pt;mso-wrap-distance-bottom:7.2pt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" fillcolor="#196b24 [3206]" stroked="f">
                <v:fill opacity="32896f"/>
                <v:textbox inset=",7.2pt,,7.2pt">
                  <w:txbxContent>
                    <w:p w14:paraId="005DAA59" w14:textId="77777777" w:rsidR="00240FA0" w:rsidRDefault="00240FA0" w:rsidP="00B471BB">
                      <w:pPr>
                        <w:pStyle w:val="NoSpacing"/>
                        <w:ind w:left="36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240FA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Investor Presentation Page: Sol Helios 4.6 — Powering Profits &amp; The Planet</w:t>
                      </w:r>
                    </w:p>
                    <w:p w14:paraId="2ED1E3CD" w14:textId="1BAB702E" w:rsidR="00731CDF" w:rsidRDefault="00594896" w:rsidP="00594896">
                      <w:pPr>
                        <w:pStyle w:val="NoSpacing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="00731CDF" w:rsidRPr="00731CD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Sol Helios 4.6 — Invest in Renewable Energy Infrastructure with </w:t>
                      </w:r>
                      <w:r w:rsidR="00731CD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Rapid</w:t>
                      </w:r>
                      <w:r w:rsidR="00731CDF" w:rsidRPr="00731CD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Returns</w:t>
                      </w:r>
                    </w:p>
                    <w:p w14:paraId="29989455" w14:textId="6CA33367" w:rsidR="00B471BB" w:rsidRPr="00B471BB" w:rsidRDefault="002058B0" w:rsidP="00594896">
                      <w:pPr>
                        <w:pStyle w:val="NoSpacing"/>
                        <w:ind w:left="720" w:firstLine="720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2058B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Where Solar Innovation Meets Commercial Real Estate.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94896" w:rsidRPr="00594896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>About Sol Helios 4.6</w:t>
      </w:r>
    </w:p>
    <w:p w14:paraId="09DEBF4A" w14:textId="77777777" w:rsidR="00594896" w:rsidRPr="00594896" w:rsidRDefault="00594896" w:rsidP="00594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4896">
        <w:rPr>
          <w:rFonts w:ascii="Times New Roman" w:eastAsia="Times New Roman" w:hAnsi="Times New Roman" w:cs="Times New Roman"/>
          <w:kern w:val="0"/>
          <w14:ligatures w14:val="none"/>
        </w:rPr>
        <w:t>Sol Helios 4.6 is a series of advanced solar-powered commercial hubs designed to be self-sustaining economic engines. Each building integrates high-output solar technology with premium office space, energy storage, EV infrastructure, and data centers.</w:t>
      </w:r>
    </w:p>
    <w:p w14:paraId="415D35FA" w14:textId="77777777" w:rsidR="00594896" w:rsidRPr="00594896" w:rsidRDefault="00594896" w:rsidP="005948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48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 to 10-Story Solar Stations</w:t>
      </w:r>
    </w:p>
    <w:p w14:paraId="2FEC8539" w14:textId="77777777" w:rsidR="00594896" w:rsidRPr="00594896" w:rsidRDefault="00594896" w:rsidP="005948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48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Revenue: $8.6M–$10.9M per Building</w:t>
      </w:r>
    </w:p>
    <w:p w14:paraId="1FBFA789" w14:textId="77777777" w:rsidR="00594896" w:rsidRPr="00594896" w:rsidRDefault="00594896" w:rsidP="005948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48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Positive Cash Flow in Year 1</w:t>
      </w:r>
    </w:p>
    <w:p w14:paraId="168B05B8" w14:textId="77777777" w:rsidR="00594896" w:rsidRPr="00594896" w:rsidRDefault="00594896" w:rsidP="005948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48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 to 379,000 kWh Annual Clean Energy Production</w:t>
      </w:r>
    </w:p>
    <w:p w14:paraId="0466916C" w14:textId="1781B5AF" w:rsidR="00594896" w:rsidRPr="00594896" w:rsidRDefault="00594896" w:rsidP="005948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48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3,000 Metric Tons CO₂ Offset per Decade</w:t>
      </w:r>
    </w:p>
    <w:p w14:paraId="6DE58811" w14:textId="77777777" w:rsidR="00594896" w:rsidRPr="00594896" w:rsidRDefault="00594896" w:rsidP="005948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948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Investment Highlights</w:t>
      </w:r>
    </w:p>
    <w:p w14:paraId="19A1D7FC" w14:textId="77777777" w:rsidR="00594896" w:rsidRPr="00594896" w:rsidRDefault="00594896" w:rsidP="005948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48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Diversified Revenue Streams</w:t>
      </w:r>
      <w:r w:rsidRPr="00594896">
        <w:rPr>
          <w:rFonts w:ascii="Times New Roman" w:eastAsia="Times New Roman" w:hAnsi="Times New Roman" w:cs="Times New Roman"/>
          <w:kern w:val="0"/>
          <w14:ligatures w14:val="none"/>
        </w:rPr>
        <w:t>: Solar sales, office leasing, EV charging, AI/crypto data centers, battery storage.</w:t>
      </w:r>
    </w:p>
    <w:p w14:paraId="70E78FEC" w14:textId="77777777" w:rsidR="00594896" w:rsidRPr="00594896" w:rsidRDefault="00594896" w:rsidP="005948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48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Green Bond &amp; Tax Equity Opportunities</w:t>
      </w:r>
      <w:r w:rsidRPr="00594896">
        <w:rPr>
          <w:rFonts w:ascii="Times New Roman" w:eastAsia="Times New Roman" w:hAnsi="Times New Roman" w:cs="Times New Roman"/>
          <w:kern w:val="0"/>
          <w14:ligatures w14:val="none"/>
        </w:rPr>
        <w:t xml:space="preserve">: Up to </w:t>
      </w:r>
      <w:r w:rsidRPr="005948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30% ITC</w:t>
      </w:r>
      <w:r w:rsidRPr="00594896">
        <w:rPr>
          <w:rFonts w:ascii="Times New Roman" w:eastAsia="Times New Roman" w:hAnsi="Times New Roman" w:cs="Times New Roman"/>
          <w:kern w:val="0"/>
          <w14:ligatures w14:val="none"/>
        </w:rPr>
        <w:t xml:space="preserve"> (DOE, 2024).</w:t>
      </w:r>
    </w:p>
    <w:p w14:paraId="7E894578" w14:textId="77777777" w:rsidR="00594896" w:rsidRPr="00594896" w:rsidRDefault="00594896" w:rsidP="005948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48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 Demand Market</w:t>
      </w:r>
      <w:r w:rsidRPr="00594896">
        <w:rPr>
          <w:rFonts w:ascii="Times New Roman" w:eastAsia="Times New Roman" w:hAnsi="Times New Roman" w:cs="Times New Roman"/>
          <w:kern w:val="0"/>
          <w14:ligatures w14:val="none"/>
        </w:rPr>
        <w:t xml:space="preserve">: Renewable energy is projected to account for </w:t>
      </w:r>
      <w:r w:rsidRPr="005948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90% of global electricity growth</w:t>
      </w:r>
      <w:r w:rsidRPr="00594896">
        <w:rPr>
          <w:rFonts w:ascii="Times New Roman" w:eastAsia="Times New Roman" w:hAnsi="Times New Roman" w:cs="Times New Roman"/>
          <w:kern w:val="0"/>
          <w14:ligatures w14:val="none"/>
        </w:rPr>
        <w:t xml:space="preserve"> by 2030 (IEA, 2023).</w:t>
      </w:r>
    </w:p>
    <w:p w14:paraId="3B66BFDB" w14:textId="6074BC0B" w:rsidR="00594896" w:rsidRPr="00594896" w:rsidRDefault="00594896" w:rsidP="005948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48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Catalyst for ESG Portfolios</w:t>
      </w:r>
      <w:r w:rsidRPr="00594896">
        <w:rPr>
          <w:rFonts w:ascii="Times New Roman" w:eastAsia="Times New Roman" w:hAnsi="Times New Roman" w:cs="Times New Roman"/>
          <w:kern w:val="0"/>
          <w14:ligatures w14:val="none"/>
        </w:rPr>
        <w:t>: Aligns perfectly with institutional sustainability mandates.</w:t>
      </w:r>
    </w:p>
    <w:p w14:paraId="6FDB14FD" w14:textId="77777777" w:rsidR="00594896" w:rsidRPr="00594896" w:rsidRDefault="00594896" w:rsidP="005948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948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Invest in Sol Helios 4.6 Now?</w:t>
      </w:r>
    </w:p>
    <w:p w14:paraId="42C12559" w14:textId="77777777" w:rsidR="00594896" w:rsidRPr="00594896" w:rsidRDefault="00594896" w:rsidP="005948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4896">
        <w:rPr>
          <w:rFonts w:ascii="Times New Roman" w:eastAsia="Times New Roman" w:hAnsi="Times New Roman" w:cs="Times New Roman"/>
          <w:kern w:val="0"/>
          <w14:ligatures w14:val="none"/>
        </w:rPr>
        <w:t>Secure early equity in scalable renewable infrastructure.</w:t>
      </w:r>
    </w:p>
    <w:p w14:paraId="06C28F7E" w14:textId="77777777" w:rsidR="00594896" w:rsidRPr="00594896" w:rsidRDefault="00594896" w:rsidP="005948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4896">
        <w:rPr>
          <w:rFonts w:ascii="Times New Roman" w:eastAsia="Times New Roman" w:hAnsi="Times New Roman" w:cs="Times New Roman"/>
          <w:kern w:val="0"/>
          <w14:ligatures w14:val="none"/>
        </w:rPr>
        <w:t xml:space="preserve">Benefit from </w:t>
      </w:r>
      <w:r w:rsidRPr="005948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immediate ROI</w:t>
      </w:r>
      <w:r w:rsidRPr="00594896">
        <w:rPr>
          <w:rFonts w:ascii="Times New Roman" w:eastAsia="Times New Roman" w:hAnsi="Times New Roman" w:cs="Times New Roman"/>
          <w:kern w:val="0"/>
          <w14:ligatures w14:val="none"/>
        </w:rPr>
        <w:t xml:space="preserve"> with long-term growth.</w:t>
      </w:r>
    </w:p>
    <w:p w14:paraId="488CF639" w14:textId="53D6D683" w:rsidR="00594896" w:rsidRPr="00594896" w:rsidRDefault="00594896" w:rsidP="005948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4896">
        <w:rPr>
          <w:rFonts w:ascii="Times New Roman" w:eastAsia="Times New Roman" w:hAnsi="Times New Roman" w:cs="Times New Roman"/>
          <w:kern w:val="0"/>
          <w14:ligatures w14:val="none"/>
        </w:rPr>
        <w:t xml:space="preserve">Be part of a project that delivers both </w:t>
      </w:r>
      <w:r w:rsidRPr="005948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environmental impact</w:t>
      </w:r>
      <w:r w:rsidRPr="00594896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5948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financial performance</w:t>
      </w:r>
      <w:r w:rsidRPr="0059489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CED1AE" w14:textId="77777777" w:rsidR="00594896" w:rsidRPr="00594896" w:rsidRDefault="00594896" w:rsidP="005948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948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Visual Showcase</w:t>
      </w:r>
    </w:p>
    <w:p w14:paraId="334EEC69" w14:textId="77777777" w:rsidR="00594896" w:rsidRPr="00594896" w:rsidRDefault="00594896" w:rsidP="005948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4896">
        <w:rPr>
          <w:rFonts w:ascii="Times New Roman" w:eastAsia="Times New Roman" w:hAnsi="Times New Roman" w:cs="Times New Roman"/>
          <w:kern w:val="0"/>
          <w14:ligatures w14:val="none"/>
        </w:rPr>
        <w:t>Diagrams of Sol Helios Building Design</w:t>
      </w:r>
    </w:p>
    <w:p w14:paraId="75D036B5" w14:textId="77777777" w:rsidR="00594896" w:rsidRPr="00594896" w:rsidRDefault="00594896" w:rsidP="005948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4896">
        <w:rPr>
          <w:rFonts w:ascii="Times New Roman" w:eastAsia="Times New Roman" w:hAnsi="Times New Roman" w:cs="Times New Roman"/>
          <w:kern w:val="0"/>
          <w14:ligatures w14:val="none"/>
        </w:rPr>
        <w:t>ROI Breakdown Charts</w:t>
      </w:r>
    </w:p>
    <w:p w14:paraId="4FCFB14B" w14:textId="77777777" w:rsidR="00594896" w:rsidRPr="00594896" w:rsidRDefault="00594896" w:rsidP="005948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4896">
        <w:rPr>
          <w:rFonts w:ascii="Times New Roman" w:eastAsia="Times New Roman" w:hAnsi="Times New Roman" w:cs="Times New Roman"/>
          <w:kern w:val="0"/>
          <w14:ligatures w14:val="none"/>
        </w:rPr>
        <w:t>Carbon Offset Comparisons</w:t>
      </w:r>
    </w:p>
    <w:p w14:paraId="15836B76" w14:textId="1946FBDD" w:rsidR="00594896" w:rsidRPr="00594896" w:rsidRDefault="00594896" w:rsidP="009C40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48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[View Case Study</w:t>
      </w:r>
      <w:r w:rsidR="00F67E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 Economic Impact Report 2025</w:t>
      </w:r>
      <w:r w:rsidRPr="005948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]</w:t>
      </w:r>
    </w:p>
    <w:p w14:paraId="6DBE3B0C" w14:textId="77777777" w:rsidR="00594896" w:rsidRPr="00594896" w:rsidRDefault="00594896" w:rsidP="005948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948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Call to Action</w:t>
      </w:r>
    </w:p>
    <w:p w14:paraId="35EC2981" w14:textId="77777777" w:rsidR="00594896" w:rsidRPr="00594896" w:rsidRDefault="00594896" w:rsidP="0059489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48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Power the Future. Profit Today.</w:t>
      </w:r>
      <w:r w:rsidRPr="00594896">
        <w:rPr>
          <w:rFonts w:ascii="Times New Roman" w:eastAsia="Times New Roman" w:hAnsi="Times New Roman" w:cs="Times New Roman"/>
          <w:kern w:val="0"/>
          <w14:ligatures w14:val="none"/>
        </w:rPr>
        <w:br/>
        <w:t>Contact us to discuss how Sol Helios 4.6 can energize your investment portfolio.</w:t>
      </w:r>
    </w:p>
    <w:p w14:paraId="5B16A2E7" w14:textId="4001144D" w:rsidR="00B471BB" w:rsidRPr="00B471BB" w:rsidRDefault="00B471BB" w:rsidP="005948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1F5A96" w14:textId="77777777" w:rsidR="00B471BB" w:rsidRDefault="00B471BB" w:rsidP="00B471BB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471BB">
        <w:rPr>
          <w:rFonts w:ascii="Times New Roman" w:eastAsia="Times New Roman" w:hAnsi="Times New Roman" w:cs="Times New Roman"/>
          <w:kern w:val="0"/>
          <w14:ligatures w14:val="none"/>
        </w:rPr>
        <w:t xml:space="preserve">[Email </w:t>
      </w:r>
      <w:hyperlink r:id="rId5" w:history="1">
        <w:r w:rsidRPr="00B471BB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thehomeconstructors@gmail.com</w:t>
        </w:r>
      </w:hyperlink>
      <w:r w:rsidRPr="00B471BB">
        <w:rPr>
          <w:rFonts w:ascii="Times New Roman" w:eastAsia="Times New Roman" w:hAnsi="Times New Roman" w:cs="Times New Roman"/>
          <w:kern w:val="0"/>
          <w14:ligatures w14:val="none"/>
        </w:rPr>
        <w:t xml:space="preserve"> or call (970)319-8182 to Request an </w:t>
      </w:r>
    </w:p>
    <w:p w14:paraId="52C7A2BF" w14:textId="55E2EAD5" w:rsidR="00B471BB" w:rsidRPr="00B471BB" w:rsidRDefault="00B471BB" w:rsidP="00B471BB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471BB">
        <w:rPr>
          <w:rFonts w:ascii="Times New Roman" w:eastAsia="Times New Roman" w:hAnsi="Times New Roman" w:cs="Times New Roman"/>
          <w:kern w:val="0"/>
          <w14:ligatures w14:val="none"/>
        </w:rPr>
        <w:t>Investor Kit or Pitch Deck.</w:t>
      </w:r>
      <w:r w:rsidRPr="00F67E91">
        <w:rPr>
          <w:rFonts w:ascii="Times New Roman" w:eastAsia="Times New Roman" w:hAnsi="Times New Roman" w:cs="Times New Roman"/>
          <w:kern w:val="0"/>
          <w14:ligatures w14:val="none"/>
        </w:rPr>
        <w:t>]</w:t>
      </w:r>
    </w:p>
    <w:sectPr w:rsidR="00B471BB" w:rsidRPr="00B47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32AFC"/>
    <w:multiLevelType w:val="multilevel"/>
    <w:tmpl w:val="7262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D03E8"/>
    <w:multiLevelType w:val="multilevel"/>
    <w:tmpl w:val="278A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36681"/>
    <w:multiLevelType w:val="multilevel"/>
    <w:tmpl w:val="46B4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531FB"/>
    <w:multiLevelType w:val="multilevel"/>
    <w:tmpl w:val="4BB0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865040"/>
    <w:multiLevelType w:val="multilevel"/>
    <w:tmpl w:val="DDDA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E3680"/>
    <w:multiLevelType w:val="multilevel"/>
    <w:tmpl w:val="2076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125D3"/>
    <w:multiLevelType w:val="multilevel"/>
    <w:tmpl w:val="A35E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762243"/>
    <w:multiLevelType w:val="multilevel"/>
    <w:tmpl w:val="20DC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121622">
    <w:abstractNumId w:val="1"/>
  </w:num>
  <w:num w:numId="2" w16cid:durableId="127206425">
    <w:abstractNumId w:val="2"/>
  </w:num>
  <w:num w:numId="3" w16cid:durableId="1898543395">
    <w:abstractNumId w:val="6"/>
  </w:num>
  <w:num w:numId="4" w16cid:durableId="614408202">
    <w:abstractNumId w:val="7"/>
  </w:num>
  <w:num w:numId="5" w16cid:durableId="1760252841">
    <w:abstractNumId w:val="4"/>
  </w:num>
  <w:num w:numId="6" w16cid:durableId="1307003639">
    <w:abstractNumId w:val="3"/>
  </w:num>
  <w:num w:numId="7" w16cid:durableId="1766146026">
    <w:abstractNumId w:val="0"/>
  </w:num>
  <w:num w:numId="8" w16cid:durableId="1365600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BB"/>
    <w:rsid w:val="002058B0"/>
    <w:rsid w:val="00240FA0"/>
    <w:rsid w:val="00594896"/>
    <w:rsid w:val="00731CDF"/>
    <w:rsid w:val="00813ADB"/>
    <w:rsid w:val="009C40EB"/>
    <w:rsid w:val="00B471BB"/>
    <w:rsid w:val="00EC7EDC"/>
    <w:rsid w:val="00F6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5081E"/>
  <w15:chartTrackingRefBased/>
  <w15:docId w15:val="{C7D3FEAB-7A49-46DC-AFE8-2BCC6F23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1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1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1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1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1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71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1BB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B471B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471BB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5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ehomeconstructor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Stanton</dc:creator>
  <cp:keywords/>
  <dc:description/>
  <cp:lastModifiedBy>Amanda Stanton</cp:lastModifiedBy>
  <cp:revision>2</cp:revision>
  <dcterms:created xsi:type="dcterms:W3CDTF">2025-04-27T23:32:00Z</dcterms:created>
  <dcterms:modified xsi:type="dcterms:W3CDTF">2025-04-27T23:32:00Z</dcterms:modified>
</cp:coreProperties>
</file>